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50" w:rsidRDefault="00216F50">
      <w:pPr>
        <w:rPr>
          <w:rFonts w:ascii="Times New Roman" w:hAnsi="Times New Roman" w:cs="Times New Roman"/>
          <w:sz w:val="24"/>
          <w:szCs w:val="24"/>
        </w:rPr>
      </w:pPr>
      <w:r w:rsidRPr="00216F50">
        <w:rPr>
          <w:rFonts w:ascii="Times New Roman" w:hAnsi="Times New Roman" w:cs="Times New Roman"/>
          <w:sz w:val="24"/>
          <w:szCs w:val="24"/>
        </w:rPr>
        <w:t>Отпуск электроэнергии в сеть</w:t>
      </w:r>
    </w:p>
    <w:p w:rsidR="005C3F7E" w:rsidRDefault="00920326" w:rsidP="00216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13751">
        <w:rPr>
          <w:rFonts w:ascii="Times New Roman" w:hAnsi="Times New Roman" w:cs="Times New Roman"/>
          <w:sz w:val="24"/>
          <w:szCs w:val="24"/>
        </w:rPr>
        <w:t>3</w:t>
      </w:r>
      <w:r w:rsidR="00216F50">
        <w:rPr>
          <w:rFonts w:ascii="Times New Roman" w:hAnsi="Times New Roman" w:cs="Times New Roman"/>
          <w:sz w:val="24"/>
          <w:szCs w:val="24"/>
        </w:rPr>
        <w:t xml:space="preserve"> г. -</w:t>
      </w:r>
      <w:r w:rsidR="00113751">
        <w:rPr>
          <w:rFonts w:ascii="Times New Roman" w:hAnsi="Times New Roman" w:cs="Times New Roman"/>
          <w:sz w:val="24"/>
          <w:szCs w:val="24"/>
        </w:rPr>
        <w:t>131309,851</w:t>
      </w:r>
      <w:r w:rsidR="0021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5850">
        <w:rPr>
          <w:rFonts w:ascii="Times New Roman" w:hAnsi="Times New Roman" w:cs="Times New Roman"/>
          <w:sz w:val="24"/>
          <w:szCs w:val="24"/>
        </w:rPr>
        <w:t>тыс.</w:t>
      </w:r>
      <w:r w:rsidR="00216F50">
        <w:rPr>
          <w:rFonts w:ascii="Times New Roman" w:hAnsi="Times New Roman" w:cs="Times New Roman"/>
          <w:sz w:val="24"/>
          <w:szCs w:val="24"/>
        </w:rPr>
        <w:t>кВт</w:t>
      </w:r>
      <w:r w:rsidR="00AB5850">
        <w:rPr>
          <w:rFonts w:ascii="Times New Roman" w:hAnsi="Times New Roman" w:cs="Times New Roman"/>
          <w:sz w:val="24"/>
          <w:szCs w:val="24"/>
        </w:rPr>
        <w:t>.</w:t>
      </w:r>
      <w:r w:rsidR="00216F50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Default="005C3F7E" w:rsidP="005C3F7E">
      <w:pPr>
        <w:rPr>
          <w:rFonts w:ascii="Times New Roman" w:hAnsi="Times New Roman" w:cs="Times New Roman"/>
          <w:sz w:val="24"/>
          <w:szCs w:val="24"/>
        </w:rPr>
      </w:pPr>
    </w:p>
    <w:p w:rsidR="005C3F7E" w:rsidRPr="005C3F7E" w:rsidRDefault="005C3F7E" w:rsidP="005C3F7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C3F7E">
        <w:rPr>
          <w:rFonts w:ascii="Calibri" w:eastAsia="Times New Roman" w:hAnsi="Calibri" w:cs="Times New Roman"/>
          <w:lang w:eastAsia="ru-RU"/>
        </w:rPr>
        <w:t xml:space="preserve">Дата формирования: </w:t>
      </w:r>
      <w:r w:rsidR="0047437B">
        <w:rPr>
          <w:rFonts w:ascii="Calibri" w:eastAsia="Times New Roman" w:hAnsi="Calibri" w:cs="Times New Roman"/>
          <w:lang w:eastAsia="ru-RU"/>
        </w:rPr>
        <w:t>05</w:t>
      </w:r>
      <w:r w:rsidR="00AB5850">
        <w:rPr>
          <w:rFonts w:ascii="Calibri" w:eastAsia="Times New Roman" w:hAnsi="Calibri" w:cs="Times New Roman"/>
          <w:lang w:eastAsia="ru-RU"/>
        </w:rPr>
        <w:t>.</w:t>
      </w:r>
      <w:r w:rsidR="00F03C3B">
        <w:rPr>
          <w:rFonts w:ascii="Calibri" w:eastAsia="Times New Roman" w:hAnsi="Calibri" w:cs="Times New Roman"/>
          <w:lang w:eastAsia="ru-RU"/>
        </w:rPr>
        <w:t>0</w:t>
      </w:r>
      <w:r w:rsidR="0047437B">
        <w:rPr>
          <w:rFonts w:ascii="Calibri" w:eastAsia="Times New Roman" w:hAnsi="Calibri" w:cs="Times New Roman"/>
          <w:lang w:eastAsia="ru-RU"/>
        </w:rPr>
        <w:t>4</w:t>
      </w:r>
      <w:r w:rsidR="00AB5850">
        <w:rPr>
          <w:rFonts w:ascii="Calibri" w:eastAsia="Times New Roman" w:hAnsi="Calibri" w:cs="Times New Roman"/>
          <w:lang w:eastAsia="ru-RU"/>
        </w:rPr>
        <w:t>.202</w:t>
      </w:r>
      <w:r w:rsidR="00113751">
        <w:rPr>
          <w:rFonts w:ascii="Calibri" w:eastAsia="Times New Roman" w:hAnsi="Calibri" w:cs="Times New Roman"/>
          <w:lang w:eastAsia="ru-RU"/>
        </w:rPr>
        <w:t>4</w:t>
      </w:r>
    </w:p>
    <w:p w:rsidR="005C3F7E" w:rsidRPr="005C3F7E" w:rsidRDefault="005C3F7E" w:rsidP="005C3F7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5C3F7E">
        <w:rPr>
          <w:rFonts w:ascii="Calibri" w:eastAsia="Times New Roman" w:hAnsi="Calibri" w:cs="Times New Roman"/>
          <w:lang w:eastAsia="ru-RU"/>
        </w:rPr>
        <w:t>Исполнитель: О.И. Юрова</w:t>
      </w:r>
    </w:p>
    <w:p w:rsidR="00AC3AAE" w:rsidRPr="005C3F7E" w:rsidRDefault="00AC3AAE" w:rsidP="005C3F7E">
      <w:pPr>
        <w:rPr>
          <w:rFonts w:ascii="Times New Roman" w:hAnsi="Times New Roman" w:cs="Times New Roman"/>
          <w:sz w:val="24"/>
          <w:szCs w:val="24"/>
        </w:rPr>
      </w:pPr>
    </w:p>
    <w:sectPr w:rsidR="00AC3AAE" w:rsidRPr="005C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05"/>
    <w:rsid w:val="00113751"/>
    <w:rsid w:val="00216F50"/>
    <w:rsid w:val="0047437B"/>
    <w:rsid w:val="005C3F7E"/>
    <w:rsid w:val="005F3CE2"/>
    <w:rsid w:val="007129A4"/>
    <w:rsid w:val="00920326"/>
    <w:rsid w:val="009C0419"/>
    <w:rsid w:val="009F5005"/>
    <w:rsid w:val="00A20761"/>
    <w:rsid w:val="00AB5850"/>
    <w:rsid w:val="00AC3AAE"/>
    <w:rsid w:val="00DE6F14"/>
    <w:rsid w:val="00E7154F"/>
    <w:rsid w:val="00F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7E48"/>
  <w15:docId w15:val="{DE1EEEC5-1D88-45CE-9F70-ED87973B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Ольга Ильинична</dc:creator>
  <cp:keywords/>
  <dc:description/>
  <cp:lastModifiedBy>Юрова Ольга Ильинична</cp:lastModifiedBy>
  <cp:revision>11</cp:revision>
  <dcterms:created xsi:type="dcterms:W3CDTF">2017-12-06T21:58:00Z</dcterms:created>
  <dcterms:modified xsi:type="dcterms:W3CDTF">2024-05-07T20:13:00Z</dcterms:modified>
</cp:coreProperties>
</file>